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232FD4" w:rsidRDefault="00232FD4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32FD4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en Salud I</w:t>
            </w:r>
          </w:p>
        </w:tc>
        <w:tc>
          <w:tcPr>
            <w:tcW w:w="1378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783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A00B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División de 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Salud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A00B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Monitoreo de Redes Integrales e Integradas de Salud</w:t>
            </w:r>
          </w:p>
        </w:tc>
      </w:tr>
    </w:tbl>
    <w:p w:rsidR="00232FD4" w:rsidRPr="00D073B8" w:rsidRDefault="00232FD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232FD4" w:rsidRPr="00D073B8" w:rsidRDefault="00232FD4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232FD4" w:rsidRPr="00AD6DE0" w:rsidRDefault="00232FD4" w:rsidP="00AD6DE0"/>
    <w:p w:rsidR="00232FD4" w:rsidRPr="00D073B8" w:rsidRDefault="00232FD4" w:rsidP="00CE20CA">
      <w:pPr>
        <w:suppressAutoHyphens/>
        <w:ind w:left="357"/>
        <w:jc w:val="both"/>
        <w:rPr>
          <w:rFonts w:ascii="Bookman Old Style" w:hAnsi="Bookman Old Style"/>
        </w:rPr>
      </w:pPr>
      <w:r w:rsidRPr="00EF1D45">
        <w:rPr>
          <w:rFonts w:ascii="Bookman Old Style" w:hAnsi="Bookman Old Style"/>
          <w:i w:val="0"/>
          <w:sz w:val="20"/>
        </w:rPr>
        <w:t xml:space="preserve">Brindar asesoría técnica y apoyo en todos los procesos, </w:t>
      </w:r>
      <w:r w:rsidR="00D72964">
        <w:rPr>
          <w:rFonts w:ascii="Bookman Old Style" w:hAnsi="Bookman Old Style"/>
          <w:i w:val="0"/>
          <w:sz w:val="20"/>
        </w:rPr>
        <w:t xml:space="preserve">a </w:t>
      </w:r>
      <w:r w:rsidR="00A00B40">
        <w:rPr>
          <w:rFonts w:ascii="Bookman Old Style" w:hAnsi="Bookman Old Style"/>
          <w:i w:val="0"/>
          <w:sz w:val="20"/>
        </w:rPr>
        <w:t>las Redes Integrales e Integradas (Hospitales, Policlínicos, Unidades Médicas, Clínicas Comunales y Empresariales),</w:t>
      </w:r>
      <w:r w:rsidR="00D729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E20CA">
        <w:rPr>
          <w:rFonts w:ascii="Bookman Old Style" w:hAnsi="Bookman Old Style" w:cs="Arial"/>
          <w:i w:val="0"/>
          <w:iCs/>
          <w:sz w:val="20"/>
        </w:rPr>
        <w:t xml:space="preserve">a través del monitoreo de la gestión </w:t>
      </w:r>
      <w:r w:rsidR="004B7F6D">
        <w:rPr>
          <w:rFonts w:ascii="Bookman Old Style" w:hAnsi="Bookman Old Style" w:cs="Arial"/>
          <w:i w:val="0"/>
          <w:iCs/>
          <w:sz w:val="20"/>
        </w:rPr>
        <w:t xml:space="preserve">administrativa, así como </w:t>
      </w:r>
      <w:r w:rsidR="00D72964">
        <w:rPr>
          <w:rFonts w:ascii="Bookman Old Style" w:hAnsi="Bookman Old Style" w:cs="Arial"/>
          <w:i w:val="0"/>
          <w:iCs/>
          <w:sz w:val="20"/>
        </w:rPr>
        <w:t xml:space="preserve">a </w:t>
      </w:r>
      <w:r w:rsidR="004B7F6D">
        <w:rPr>
          <w:rFonts w:ascii="Bookman Old Style" w:hAnsi="Bookman Old Style" w:cs="Arial"/>
          <w:i w:val="0"/>
          <w:iCs/>
          <w:sz w:val="20"/>
        </w:rPr>
        <w:t>la labor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 técnica y de apoyo</w:t>
      </w:r>
      <w:r w:rsidR="00CE20CA">
        <w:rPr>
          <w:rFonts w:ascii="Bookman Old Style" w:hAnsi="Bookman Old Style" w:cs="Arial"/>
          <w:i w:val="0"/>
          <w:iCs/>
          <w:sz w:val="20"/>
        </w:rPr>
        <w:t xml:space="preserve"> realizada</w:t>
      </w:r>
      <w:r w:rsidR="00D72964">
        <w:rPr>
          <w:rFonts w:ascii="Bookman Old Style" w:hAnsi="Bookman Old Style" w:cs="Arial"/>
          <w:i w:val="0"/>
          <w:iCs/>
          <w:sz w:val="20"/>
        </w:rPr>
        <w:t xml:space="preserve"> en la atención directa al paciente c</w:t>
      </w:r>
      <w:r w:rsidR="00CE20CA">
        <w:rPr>
          <w:rFonts w:ascii="Bookman Old Style" w:hAnsi="Bookman Old Style" w:cs="Arial"/>
          <w:i w:val="0"/>
          <w:iCs/>
          <w:sz w:val="20"/>
        </w:rPr>
        <w:t>umpli</w:t>
      </w:r>
      <w:r w:rsidR="00D72964">
        <w:rPr>
          <w:rFonts w:ascii="Bookman Old Style" w:hAnsi="Bookman Old Style" w:cs="Arial"/>
          <w:i w:val="0"/>
          <w:iCs/>
          <w:sz w:val="20"/>
        </w:rPr>
        <w:t xml:space="preserve">endo </w:t>
      </w:r>
      <w:r w:rsidR="00CE20CA">
        <w:rPr>
          <w:rFonts w:ascii="Bookman Old Style" w:hAnsi="Bookman Old Style" w:cs="Arial"/>
          <w:i w:val="0"/>
          <w:iCs/>
          <w:sz w:val="20"/>
        </w:rPr>
        <w:t xml:space="preserve">las regulaciones correspondientes, </w:t>
      </w:r>
      <w:r w:rsidRPr="00EF1D45">
        <w:rPr>
          <w:rFonts w:ascii="Bookman Old Style" w:hAnsi="Bookman Old Style"/>
          <w:i w:val="0"/>
          <w:sz w:val="20"/>
        </w:rPr>
        <w:t xml:space="preserve">con el propósito de </w:t>
      </w:r>
      <w:r w:rsidR="00D72964">
        <w:rPr>
          <w:rFonts w:ascii="Bookman Old Style" w:hAnsi="Bookman Old Style"/>
          <w:i w:val="0"/>
          <w:sz w:val="20"/>
        </w:rPr>
        <w:t>contribuir a</w:t>
      </w:r>
      <w:r w:rsidRPr="00EF1D45">
        <w:rPr>
          <w:rFonts w:ascii="Bookman Old Style" w:hAnsi="Bookman Old Style"/>
          <w:i w:val="0"/>
          <w:sz w:val="20"/>
        </w:rPr>
        <w:t xml:space="preserve"> la calidad de los servicios de salud, asimismo </w:t>
      </w:r>
      <w:r w:rsidR="00D72964">
        <w:rPr>
          <w:rFonts w:ascii="Bookman Old Style" w:hAnsi="Bookman Old Style"/>
          <w:i w:val="0"/>
          <w:sz w:val="20"/>
        </w:rPr>
        <w:t>participar</w:t>
      </w:r>
      <w:r w:rsidRPr="00EF1D45">
        <w:rPr>
          <w:rFonts w:ascii="Bookman Old Style" w:hAnsi="Bookman Old Style"/>
          <w:i w:val="0"/>
          <w:sz w:val="20"/>
        </w:rPr>
        <w:t xml:space="preserve"> en la implementación efectiva de nuevos proyectos.</w:t>
      </w:r>
    </w:p>
    <w:p w:rsidR="00CE20CA" w:rsidRDefault="00CE20CA" w:rsidP="00CE20CA"/>
    <w:p w:rsidR="00232FD4" w:rsidRPr="00D073B8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232FD4" w:rsidRPr="00D073B8" w:rsidRDefault="00232FD4" w:rsidP="00540ED7">
      <w:pPr>
        <w:rPr>
          <w:rFonts w:ascii="Bookman Old Style" w:hAnsi="Bookman Old Style"/>
        </w:rPr>
      </w:pPr>
    </w:p>
    <w:p w:rsidR="009F08ED" w:rsidRDefault="00A11BCB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11BCB">
        <w:rPr>
          <w:rFonts w:ascii="Bookman Old Style" w:hAnsi="Bookman Old Style" w:cs="Arial"/>
          <w:i w:val="0"/>
          <w:iCs/>
          <w:sz w:val="20"/>
          <w:lang w:val="es-SV"/>
        </w:rPr>
        <w:t>Monitorear las Redes Integrales e Integradas de Salud según clasif</w:t>
      </w:r>
      <w:r>
        <w:rPr>
          <w:rFonts w:ascii="Bookman Old Style" w:hAnsi="Bookman Old Style" w:cs="Arial"/>
          <w:i w:val="0"/>
          <w:iCs/>
          <w:sz w:val="20"/>
          <w:lang w:val="es-SV"/>
        </w:rPr>
        <w:t>icación del riesgo establecido</w:t>
      </w:r>
      <w:r w:rsidR="009F08ED" w:rsidRPr="00A11BCB">
        <w:rPr>
          <w:rFonts w:ascii="Bookman Old Style" w:hAnsi="Bookman Old Style" w:cs="Arial"/>
          <w:i w:val="0"/>
          <w:iCs/>
          <w:sz w:val="20"/>
        </w:rPr>
        <w:t>,</w:t>
      </w:r>
      <w:r>
        <w:rPr>
          <w:rFonts w:ascii="Bookman Old Style" w:hAnsi="Bookman Old Style" w:cs="Arial"/>
          <w:i w:val="0"/>
          <w:iCs/>
          <w:sz w:val="20"/>
        </w:rPr>
        <w:t xml:space="preserve"> verificando</w:t>
      </w:r>
      <w:r w:rsidR="009F08ED" w:rsidRPr="00A11BC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F08ED">
        <w:rPr>
          <w:rFonts w:ascii="Bookman Old Style" w:hAnsi="Bookman Old Style" w:cs="Arial"/>
          <w:i w:val="0"/>
          <w:iCs/>
          <w:sz w:val="20"/>
        </w:rPr>
        <w:t xml:space="preserve">la gestión administrativa, así como la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técnica y de apoyo </w:t>
      </w:r>
      <w:r w:rsidR="009F08ED">
        <w:rPr>
          <w:rFonts w:ascii="Bookman Old Style" w:hAnsi="Bookman Old Style" w:cs="Arial"/>
          <w:i w:val="0"/>
          <w:iCs/>
          <w:sz w:val="20"/>
        </w:rPr>
        <w:t xml:space="preserve">realizada en la atención directa al paciente y a través de los programas preventivos y/o educativos de acuerdo al portafolio de servicios, cumpliendo las regulaciones correspondientes, </w:t>
      </w:r>
      <w:r w:rsidR="009F08ED" w:rsidRPr="00EF1D45">
        <w:rPr>
          <w:rFonts w:ascii="Bookman Old Style" w:hAnsi="Bookman Old Style"/>
          <w:i w:val="0"/>
          <w:sz w:val="20"/>
        </w:rPr>
        <w:t xml:space="preserve">con el propósito de </w:t>
      </w:r>
      <w:r w:rsidR="009F08ED">
        <w:rPr>
          <w:rFonts w:ascii="Bookman Old Style" w:hAnsi="Bookman Old Style"/>
          <w:i w:val="0"/>
          <w:sz w:val="20"/>
        </w:rPr>
        <w:t>contribuir a</w:t>
      </w:r>
      <w:r w:rsidR="009F08ED" w:rsidRPr="00EF1D45">
        <w:rPr>
          <w:rFonts w:ascii="Bookman Old Style" w:hAnsi="Bookman Old Style"/>
          <w:i w:val="0"/>
          <w:sz w:val="20"/>
        </w:rPr>
        <w:t xml:space="preserve"> la calidad de los servicios de salud</w:t>
      </w:r>
    </w:p>
    <w:p w:rsidR="009F08ED" w:rsidRPr="00EF1D45" w:rsidRDefault="009F08ED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A0C4A">
        <w:rPr>
          <w:rFonts w:ascii="Bookman Old Style" w:hAnsi="Bookman Old Style" w:cs="Arial"/>
          <w:i w:val="0"/>
          <w:iCs/>
          <w:sz w:val="20"/>
        </w:rPr>
        <w:t xml:space="preserve">Supervisar periódicamente </w:t>
      </w:r>
      <w:r w:rsidR="00A11BCB">
        <w:rPr>
          <w:rFonts w:ascii="Bookman Old Style" w:hAnsi="Bookman Old Style" w:cs="Arial"/>
          <w:i w:val="0"/>
          <w:iCs/>
          <w:sz w:val="20"/>
          <w:lang w:val="es-SV"/>
        </w:rPr>
        <w:t>las Redes Integrales e Integradas de Salud,</w:t>
      </w:r>
      <w:r w:rsidR="00A11BCB" w:rsidRPr="00315FC7">
        <w:rPr>
          <w:rFonts w:ascii="Bookman Old Style" w:hAnsi="Bookman Old Style" w:cs="Arial"/>
          <w:i w:val="0"/>
          <w:iCs/>
          <w:sz w:val="20"/>
          <w:lang w:val="es-SV"/>
        </w:rPr>
        <w:t xml:space="preserve"> la aplicación de la normativa y regulaciones técnicas y administrativas vigentes </w:t>
      </w:r>
      <w:r w:rsidR="0094573E" w:rsidRPr="00315FC7">
        <w:rPr>
          <w:rFonts w:ascii="Bookman Old Style" w:hAnsi="Bookman Old Style" w:cs="Arial"/>
          <w:i w:val="0"/>
          <w:iCs/>
          <w:sz w:val="20"/>
          <w:lang w:val="es-SV"/>
        </w:rPr>
        <w:t>provistas</w:t>
      </w:r>
      <w:r w:rsidR="00A11BCB" w:rsidRPr="00315FC7">
        <w:rPr>
          <w:rFonts w:ascii="Bookman Old Style" w:hAnsi="Bookman Old Style" w:cs="Arial"/>
          <w:i w:val="0"/>
          <w:iCs/>
          <w:sz w:val="20"/>
          <w:lang w:val="es-SV"/>
        </w:rPr>
        <w:t xml:space="preserve"> a los usuarios, a fin de verificar el cumplimiento de éstas</w:t>
      </w:r>
      <w:r w:rsidR="00A11BCB">
        <w:rPr>
          <w:rFonts w:ascii="Bookman Old Style" w:hAnsi="Bookman Old Style" w:cs="Arial"/>
          <w:i w:val="0"/>
          <w:iCs/>
          <w:sz w:val="20"/>
        </w:rPr>
        <w:t>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</w:t>
      </w:r>
      <w:r w:rsidR="00CC5681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con el propósito de proveer de mecanismos o herramientas que faciliten la resolución de problemas y mejorar la calidad del servicio brindado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problemas y situaciones técnico-administrativas y desviaciones identificadas en los Centros de Atención, para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su corrección y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mejorar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de la prestación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los cuidados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en salud </w:t>
      </w:r>
      <w:r w:rsidRPr="00EF1D45">
        <w:rPr>
          <w:rFonts w:ascii="Bookman Old Style" w:hAnsi="Bookman Old Style" w:cs="Arial"/>
          <w:i w:val="0"/>
          <w:iCs/>
          <w:sz w:val="20"/>
        </w:rPr>
        <w:t>que se les brinda a los pacientes.</w:t>
      </w:r>
      <w:bookmarkStart w:id="0" w:name="_GoBack"/>
      <w:bookmarkEnd w:id="0"/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Cumplir con la programación de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monitoreos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a los centros de atención, a fin de dar continuidad a la supervisión y acompañamiento en los procesos efectuados en las diferentes áreas. </w:t>
      </w:r>
    </w:p>
    <w:p w:rsidR="00232FD4" w:rsidRPr="000A0C4A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5636F0" w:rsidRDefault="00940B11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Asesorar y/o b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rindar apoyo técnico a </w:t>
      </w:r>
      <w:r w:rsidR="00232FD4"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EF1D45">
        <w:rPr>
          <w:rFonts w:ascii="Bookman Old Style" w:hAnsi="Bookman Old Style" w:cs="Arial"/>
          <w:i w:val="0"/>
          <w:iCs/>
          <w:sz w:val="20"/>
        </w:rPr>
        <w:t>en aspectos técnicos administrativos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dar a conocer </w:t>
      </w:r>
      <w:r>
        <w:rPr>
          <w:rFonts w:ascii="Bookman Old Style" w:hAnsi="Bookman Old Style" w:cs="Arial"/>
          <w:i w:val="0"/>
          <w:iCs/>
          <w:sz w:val="20"/>
        </w:rPr>
        <w:t xml:space="preserve">y que se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cumpl</w:t>
      </w:r>
      <w:r>
        <w:rPr>
          <w:rFonts w:ascii="Bookman Old Style" w:hAnsi="Bookman Old Style" w:cs="Arial"/>
          <w:i w:val="0"/>
          <w:iCs/>
          <w:sz w:val="20"/>
        </w:rPr>
        <w:t>an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de forma estándar, </w:t>
      </w:r>
      <w:r>
        <w:rPr>
          <w:rFonts w:ascii="Bookman Old Style" w:hAnsi="Bookman Old Style" w:cs="Arial"/>
          <w:i w:val="0"/>
          <w:iCs/>
          <w:sz w:val="20"/>
        </w:rPr>
        <w:t>las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políticas, normas, protocol</w:t>
      </w:r>
      <w:r w:rsidR="004406BE">
        <w:rPr>
          <w:rFonts w:ascii="Bookman Old Style" w:hAnsi="Bookman Old Style" w:cs="Arial"/>
          <w:i w:val="0"/>
          <w:iCs/>
          <w:sz w:val="20"/>
        </w:rPr>
        <w:t>os y guías de manejo establecidas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, necesarios para la provisión adecuada de los servicios de salud.</w:t>
      </w:r>
    </w:p>
    <w:p w:rsidR="00232FD4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A5471" w:rsidRDefault="000A5471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A5471" w:rsidRPr="00EF1D45" w:rsidRDefault="000A5471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232FD4" w:rsidRPr="00E066B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940B11" w:rsidRPr="003C6FCB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Monitorear la generación de datos e indicadores, a fin de realizar las acciones correctivas correspondientes.</w:t>
      </w:r>
    </w:p>
    <w:p w:rsidR="00232FD4" w:rsidRPr="003C6FC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>de atención ambulatoria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a nivel nacional, lleven un adecuado registro de la información estadística,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monitoreando la generación de indicadores del </w:t>
      </w:r>
      <w:r w:rsidR="00C7611E" w:rsidRPr="00EF1D45">
        <w:rPr>
          <w:rFonts w:ascii="Bookman Old Style" w:hAnsi="Bookman Old Style" w:cs="Arial"/>
          <w:i w:val="0"/>
          <w:iCs/>
          <w:sz w:val="20"/>
        </w:rPr>
        <w:t>Sistema de Información en Salud</w:t>
      </w:r>
      <w:r w:rsidR="00C7611E"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5636F0">
        <w:rPr>
          <w:rFonts w:ascii="Bookman Old Style" w:hAnsi="Bookman Old Style" w:cs="Arial"/>
          <w:i w:val="0"/>
          <w:iCs/>
          <w:sz w:val="20"/>
        </w:rPr>
        <w:t>a fin de proveer oportunamente de los datos necesarios para la toma de decisiones.</w:t>
      </w:r>
    </w:p>
    <w:p w:rsidR="00232FD4" w:rsidRPr="003C6FC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32FD4" w:rsidRPr="00CC7CAF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C7CAF">
        <w:rPr>
          <w:rFonts w:ascii="Bookman Old Style" w:hAnsi="Bookman Old Style" w:cs="Arial"/>
          <w:i w:val="0"/>
          <w:iCs/>
          <w:sz w:val="20"/>
        </w:rPr>
        <w:t>Apoyar a los niveles locales en la elaboración de proyectos, a fin de contribuir a solventar sus necesidades, por medio de la implementación de los mismos.</w:t>
      </w:r>
    </w:p>
    <w:p w:rsidR="00232FD4" w:rsidRPr="005636F0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que mejoren el cuidado de la salud de los pa</w:t>
      </w:r>
      <w:r>
        <w:rPr>
          <w:rFonts w:ascii="Bookman Old Style" w:hAnsi="Bookman Old Style" w:cs="Arial"/>
          <w:i w:val="0"/>
          <w:iCs/>
          <w:sz w:val="20"/>
        </w:rPr>
        <w:t>cientes, a fin de cumplir con el objetivo planificado.</w:t>
      </w:r>
    </w:p>
    <w:p w:rsidR="00940B11" w:rsidRPr="003C6FCB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</w:t>
      </w:r>
    </w:p>
    <w:p w:rsidR="00232FD4" w:rsidRPr="008A5C3D" w:rsidRDefault="00232FD4" w:rsidP="00E066BB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32FD4" w:rsidRPr="003C6FC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232FD4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232FD4" w:rsidRPr="003C6FC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232FD4" w:rsidRPr="003C6FC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232FD4" w:rsidRPr="003C6FC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32FD4" w:rsidRPr="003C6FCB" w:rsidRDefault="00232FD4" w:rsidP="00896CD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232FD4" w:rsidRPr="00202F39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232FD4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3C6FCB" w:rsidRPr="003C6FCB" w:rsidRDefault="003C6FC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PUESTOS QUE SUPERVISA</w:t>
      </w:r>
    </w:p>
    <w:p w:rsidR="00232FD4" w:rsidRPr="003C6FCB" w:rsidRDefault="00232FD4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6FC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232FD4" w:rsidRDefault="00232FD4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C6FCB" w:rsidRPr="003C6FCB" w:rsidRDefault="003C6FCB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CONTEXTO DEL PUESTO DE TRABAJO</w:t>
      </w:r>
    </w:p>
    <w:p w:rsidR="00232FD4" w:rsidRPr="003C6FCB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Efectividad en la asesoría y apoyo en todos los procesos técnico – administrativo del área de salud al nivel local.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Monitoreo eficiente de la atención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 xml:space="preserve">Verificación del cumplimiento de las </w:t>
      </w: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232FD4" w:rsidRPr="003C6FCB" w:rsidRDefault="00232FD4" w:rsidP="00896CDC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y Reglamento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s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ISSS</w:t>
      </w:r>
      <w:r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32FD4" w:rsidRPr="003C6FCB" w:rsidRDefault="00232FD4" w:rsidP="00E066B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as Normativas del área de salud.</w:t>
      </w:r>
    </w:p>
    <w:p w:rsidR="00232FD4" w:rsidRDefault="00232FD4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C6FCB" w:rsidRPr="003C6FCB" w:rsidRDefault="003C6FCB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32FD4" w:rsidRPr="003C6FCB" w:rsidRDefault="00232FD4" w:rsidP="003D7ADC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C6FC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C6FCB">
        <w:rPr>
          <w:rFonts w:ascii="Bookman Old Style" w:hAnsi="Bookman Old Style" w:cs="Arial"/>
          <w:i w:val="0"/>
          <w:iCs/>
          <w:sz w:val="20"/>
        </w:rPr>
        <w:t>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32FD4" w:rsidRPr="003C6FCB" w:rsidRDefault="00232FD4" w:rsidP="00F615A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Otros: Ninguna</w:t>
      </w:r>
      <w:r w:rsidR="00292267"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3C6FCB" w:rsidRPr="003C6FCB" w:rsidRDefault="003C6FCB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PERFIL DE CONtratación</w:t>
      </w:r>
    </w:p>
    <w:p w:rsidR="00232FD4" w:rsidRDefault="00232FD4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926893" w:rsidRPr="003C6FCB" w:rsidRDefault="00926893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232FD4" w:rsidRPr="003C6FCB" w:rsidRDefault="00232FD4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Grado Académico: Graduado </w:t>
      </w:r>
      <w:r w:rsidR="000A5471">
        <w:rPr>
          <w:rFonts w:ascii="Bookman Old Style" w:hAnsi="Bookman Old Style" w:cs="Arial"/>
          <w:i w:val="0"/>
          <w:iCs/>
          <w:sz w:val="20"/>
        </w:rPr>
        <w:t>u</w:t>
      </w:r>
      <w:r w:rsidRPr="003C6FCB">
        <w:rPr>
          <w:rFonts w:ascii="Bookman Old Style" w:hAnsi="Bookman Old Style" w:cs="Arial"/>
          <w:i w:val="0"/>
          <w:iCs/>
          <w:sz w:val="20"/>
        </w:rPr>
        <w:t>niversitario.</w:t>
      </w:r>
    </w:p>
    <w:p w:rsidR="00232FD4" w:rsidRPr="003C6FCB" w:rsidRDefault="00232FD4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A5471" w:rsidRDefault="00232FD4" w:rsidP="000A5471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A5471" w:rsidRPr="009C7BCB">
        <w:rPr>
          <w:rFonts w:ascii="Bookman Old Style" w:hAnsi="Bookman Old Style" w:cs="Arial"/>
          <w:i w:val="0"/>
          <w:iCs/>
          <w:sz w:val="20"/>
        </w:rPr>
        <w:t xml:space="preserve">Enfermería, Nutrición, </w:t>
      </w:r>
      <w:r w:rsidR="000A5471">
        <w:rPr>
          <w:rFonts w:ascii="Bookman Old Style" w:hAnsi="Bookman Old Style" w:cs="Arial"/>
          <w:i w:val="0"/>
          <w:iCs/>
          <w:sz w:val="20"/>
        </w:rPr>
        <w:t xml:space="preserve">Psicología, Química y Farmacia, </w:t>
      </w:r>
      <w:r w:rsidR="000A5471" w:rsidRPr="009C7BCB">
        <w:rPr>
          <w:rFonts w:ascii="Bookman Old Style" w:hAnsi="Bookman Old Style" w:cs="Arial"/>
          <w:i w:val="0"/>
          <w:iCs/>
          <w:sz w:val="20"/>
        </w:rPr>
        <w:t>Laboratorio</w:t>
      </w:r>
      <w:r w:rsidR="000A547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A5471" w:rsidRPr="009C7BCB">
        <w:rPr>
          <w:rFonts w:ascii="Bookman Old Style" w:hAnsi="Bookman Old Style" w:cs="Arial"/>
          <w:i w:val="0"/>
          <w:iCs/>
          <w:sz w:val="20"/>
        </w:rPr>
        <w:t>Clínico, Ciencias de la Educación, Ciencias de la Computación, Administración de Empresas,</w:t>
      </w:r>
      <w:r w:rsidR="000A547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A5471" w:rsidRPr="009C7BCB">
        <w:rPr>
          <w:rFonts w:ascii="Bookman Old Style" w:hAnsi="Bookman Old Style" w:cs="Arial"/>
          <w:i w:val="0"/>
          <w:iCs/>
          <w:sz w:val="20"/>
        </w:rPr>
        <w:t xml:space="preserve">Contaduría </w:t>
      </w:r>
      <w:r w:rsidR="000A5471">
        <w:rPr>
          <w:rFonts w:ascii="Bookman Old Style" w:hAnsi="Bookman Old Style" w:cs="Arial"/>
          <w:i w:val="0"/>
          <w:iCs/>
          <w:sz w:val="20"/>
        </w:rPr>
        <w:t>Pública, Biomédica o Industrial,</w:t>
      </w:r>
      <w:r w:rsidR="000A5471" w:rsidRPr="009C7BCB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="000A5471" w:rsidRPr="009C7BCB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="000A5471" w:rsidRPr="009C7BCB">
        <w:rPr>
          <w:rFonts w:ascii="Bookman Old Style" w:hAnsi="Bookman Old Style" w:cs="Arial"/>
          <w:i w:val="0"/>
          <w:iCs/>
          <w:sz w:val="20"/>
        </w:rPr>
        <w:t>, Salud Ambiental, Economía,</w:t>
      </w:r>
      <w:r w:rsidR="000A547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A5471" w:rsidRPr="009C7BCB">
        <w:rPr>
          <w:rFonts w:ascii="Bookman Old Style" w:hAnsi="Bookman Old Style" w:cs="Arial"/>
          <w:i w:val="0"/>
          <w:iCs/>
          <w:sz w:val="20"/>
        </w:rPr>
        <w:t>Matemática.</w:t>
      </w:r>
    </w:p>
    <w:p w:rsidR="00232FD4" w:rsidRPr="003C6FCB" w:rsidRDefault="00232FD4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B046C" w:rsidRPr="000A5471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u w:val="single"/>
        </w:rPr>
      </w:pPr>
    </w:p>
    <w:p w:rsidR="00232FD4" w:rsidRPr="003C6FCB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3382C" w:rsidRPr="004C418E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A3382C" w:rsidRPr="00F70FBB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232FD4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A5471" w:rsidRDefault="000A5471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C6FCB" w:rsidRDefault="003C6FCB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 w:rsidRPr="003C6FCB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7C0C80" w:rsidRDefault="007C0C80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8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>
        <w:rPr>
          <w:rFonts w:ascii="Bookman Old Style" w:hAnsi="Bookman Old Style" w:cs="Arial"/>
          <w:bCs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0A5471" w:rsidRPr="00622F98" w:rsidRDefault="000A5471" w:rsidP="000A5471">
      <w:pPr>
        <w:pStyle w:val="Prrafodelista"/>
        <w:numPr>
          <w:ilvl w:val="0"/>
          <w:numId w:val="32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>
        <w:rPr>
          <w:rFonts w:ascii="Bookman Old Style" w:hAnsi="Bookman Old Style" w:cs="Arial Narrow"/>
          <w:i w:val="0"/>
          <w:sz w:val="20"/>
        </w:rPr>
        <w:t>.</w:t>
      </w:r>
    </w:p>
    <w:p w:rsidR="00232FD4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A5471" w:rsidRPr="003C6FCB" w:rsidRDefault="000A5471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OTROS ASPECTOS</w:t>
      </w:r>
    </w:p>
    <w:p w:rsidR="00232FD4" w:rsidRPr="003C6FCB" w:rsidRDefault="00232FD4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2FD4" w:rsidRPr="003C6FCB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232FD4" w:rsidRPr="003C6FC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392" w:rsidRDefault="00B72392">
      <w:pPr>
        <w:spacing w:line="20" w:lineRule="exact"/>
      </w:pPr>
    </w:p>
  </w:endnote>
  <w:endnote w:type="continuationSeparator" w:id="0">
    <w:p w:rsidR="00B72392" w:rsidRDefault="00B72392"/>
  </w:endnote>
  <w:endnote w:type="continuationNotice" w:id="1">
    <w:p w:rsidR="00B72392" w:rsidRDefault="00B72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7611E" w:rsidRDefault="00C761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4573E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7611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7611E" w:rsidRDefault="00C7611E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C7611E" w:rsidRPr="00B425FF" w:rsidRDefault="007C0C80" w:rsidP="000A5471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0A547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0A547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6</w:t>
          </w:r>
        </w:p>
      </w:tc>
    </w:tr>
  </w:tbl>
  <w:p w:rsidR="00C7611E" w:rsidRPr="00B425FF" w:rsidRDefault="00C761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7611E">
      <w:tc>
        <w:tcPr>
          <w:tcW w:w="595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7611E" w:rsidRDefault="00C761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7611E" w:rsidRDefault="00C761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7611E" w:rsidRDefault="00C761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392" w:rsidRDefault="00B72392">
      <w:r>
        <w:separator/>
      </w:r>
    </w:p>
  </w:footnote>
  <w:footnote w:type="continuationSeparator" w:id="0">
    <w:p w:rsidR="00B72392" w:rsidRDefault="00B72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761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7611E" w:rsidRPr="00B47612" w:rsidRDefault="008163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4C0222A" wp14:editId="29EB73E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7611E" w:rsidRPr="00B47612" w:rsidRDefault="00A00B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7611E" w:rsidRPr="00B47612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Pr="00B47612" w:rsidRDefault="00C761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7611E" w:rsidRPr="00B47612" w:rsidRDefault="00C761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8163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11E" w:rsidRDefault="00C7611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7611E" w:rsidRDefault="00C7611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  <w:t>Descripción del Puesto de Trabajo</w:t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7611E" w:rsidRDefault="00C761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3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26"/>
  </w:num>
  <w:num w:numId="5">
    <w:abstractNumId w:val="8"/>
  </w:num>
  <w:num w:numId="6">
    <w:abstractNumId w:val="10"/>
  </w:num>
  <w:num w:numId="7">
    <w:abstractNumId w:val="23"/>
  </w:num>
  <w:num w:numId="8">
    <w:abstractNumId w:val="24"/>
  </w:num>
  <w:num w:numId="9">
    <w:abstractNumId w:val="30"/>
  </w:num>
  <w:num w:numId="10">
    <w:abstractNumId w:val="0"/>
  </w:num>
  <w:num w:numId="11">
    <w:abstractNumId w:val="5"/>
  </w:num>
  <w:num w:numId="12">
    <w:abstractNumId w:val="19"/>
  </w:num>
  <w:num w:numId="13">
    <w:abstractNumId w:val="17"/>
  </w:num>
  <w:num w:numId="14">
    <w:abstractNumId w:val="9"/>
  </w:num>
  <w:num w:numId="15">
    <w:abstractNumId w:val="11"/>
  </w:num>
  <w:num w:numId="16">
    <w:abstractNumId w:val="2"/>
  </w:num>
  <w:num w:numId="17">
    <w:abstractNumId w:val="27"/>
  </w:num>
  <w:num w:numId="18">
    <w:abstractNumId w:val="7"/>
  </w:num>
  <w:num w:numId="19">
    <w:abstractNumId w:val="20"/>
  </w:num>
  <w:num w:numId="20">
    <w:abstractNumId w:val="6"/>
  </w:num>
  <w:num w:numId="21">
    <w:abstractNumId w:val="28"/>
  </w:num>
  <w:num w:numId="22">
    <w:abstractNumId w:val="4"/>
  </w:num>
  <w:num w:numId="23">
    <w:abstractNumId w:val="1"/>
  </w:num>
  <w:num w:numId="24">
    <w:abstractNumId w:val="4"/>
  </w:num>
  <w:num w:numId="25">
    <w:abstractNumId w:val="15"/>
  </w:num>
  <w:num w:numId="26">
    <w:abstractNumId w:val="3"/>
  </w:num>
  <w:num w:numId="27">
    <w:abstractNumId w:val="25"/>
  </w:num>
  <w:num w:numId="28">
    <w:abstractNumId w:val="18"/>
  </w:num>
  <w:num w:numId="29">
    <w:abstractNumId w:val="1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471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27DEC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046C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2F39"/>
    <w:rsid w:val="002043A1"/>
    <w:rsid w:val="0020443E"/>
    <w:rsid w:val="002055BD"/>
    <w:rsid w:val="00206892"/>
    <w:rsid w:val="0022179D"/>
    <w:rsid w:val="002237EF"/>
    <w:rsid w:val="00227605"/>
    <w:rsid w:val="00232FD4"/>
    <w:rsid w:val="002344F1"/>
    <w:rsid w:val="00235881"/>
    <w:rsid w:val="00236B2C"/>
    <w:rsid w:val="00247461"/>
    <w:rsid w:val="0025032E"/>
    <w:rsid w:val="002513AF"/>
    <w:rsid w:val="002649C1"/>
    <w:rsid w:val="0029226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31C20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1EEE"/>
    <w:rsid w:val="003B20CA"/>
    <w:rsid w:val="003B27C2"/>
    <w:rsid w:val="003B6F6F"/>
    <w:rsid w:val="003C3D1C"/>
    <w:rsid w:val="003C6FCB"/>
    <w:rsid w:val="003C7680"/>
    <w:rsid w:val="003D5D3F"/>
    <w:rsid w:val="003D6DE4"/>
    <w:rsid w:val="003D7ADC"/>
    <w:rsid w:val="003E3BFC"/>
    <w:rsid w:val="003F28D7"/>
    <w:rsid w:val="003F734E"/>
    <w:rsid w:val="00401676"/>
    <w:rsid w:val="004021C4"/>
    <w:rsid w:val="004051C1"/>
    <w:rsid w:val="004128C7"/>
    <w:rsid w:val="00412A73"/>
    <w:rsid w:val="004221A8"/>
    <w:rsid w:val="00423E18"/>
    <w:rsid w:val="00424211"/>
    <w:rsid w:val="00432BBF"/>
    <w:rsid w:val="004406BE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A4F15"/>
    <w:rsid w:val="004B4B12"/>
    <w:rsid w:val="004B7AD2"/>
    <w:rsid w:val="004B7F6D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3D56"/>
    <w:rsid w:val="005F51C6"/>
    <w:rsid w:val="005F5C60"/>
    <w:rsid w:val="0060333A"/>
    <w:rsid w:val="00604080"/>
    <w:rsid w:val="00607F83"/>
    <w:rsid w:val="00624231"/>
    <w:rsid w:val="006354B5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0724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1C24"/>
    <w:rsid w:val="00792F2D"/>
    <w:rsid w:val="00797BFB"/>
    <w:rsid w:val="007A319D"/>
    <w:rsid w:val="007A3B14"/>
    <w:rsid w:val="007B3EC3"/>
    <w:rsid w:val="007B61D6"/>
    <w:rsid w:val="007C0C80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2FC1"/>
    <w:rsid w:val="008163CE"/>
    <w:rsid w:val="00823A87"/>
    <w:rsid w:val="00826683"/>
    <w:rsid w:val="00830195"/>
    <w:rsid w:val="00835471"/>
    <w:rsid w:val="00844E87"/>
    <w:rsid w:val="0086218F"/>
    <w:rsid w:val="008626DE"/>
    <w:rsid w:val="008677EF"/>
    <w:rsid w:val="008722B4"/>
    <w:rsid w:val="008754DE"/>
    <w:rsid w:val="00875FFC"/>
    <w:rsid w:val="00886DE3"/>
    <w:rsid w:val="00890071"/>
    <w:rsid w:val="00890AD4"/>
    <w:rsid w:val="00891867"/>
    <w:rsid w:val="00894523"/>
    <w:rsid w:val="00894605"/>
    <w:rsid w:val="00896CDC"/>
    <w:rsid w:val="00897841"/>
    <w:rsid w:val="008A0FFE"/>
    <w:rsid w:val="008A5057"/>
    <w:rsid w:val="008A5C3D"/>
    <w:rsid w:val="008B2527"/>
    <w:rsid w:val="008B4872"/>
    <w:rsid w:val="008B6770"/>
    <w:rsid w:val="008C1E26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26893"/>
    <w:rsid w:val="009332FF"/>
    <w:rsid w:val="00940B11"/>
    <w:rsid w:val="00942B07"/>
    <w:rsid w:val="00942C66"/>
    <w:rsid w:val="0094573E"/>
    <w:rsid w:val="009513AA"/>
    <w:rsid w:val="009536F4"/>
    <w:rsid w:val="00955068"/>
    <w:rsid w:val="009573AF"/>
    <w:rsid w:val="00962575"/>
    <w:rsid w:val="009638DE"/>
    <w:rsid w:val="009655C2"/>
    <w:rsid w:val="00966C53"/>
    <w:rsid w:val="00967EC9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9F08ED"/>
    <w:rsid w:val="009F5BFC"/>
    <w:rsid w:val="00A00B40"/>
    <w:rsid w:val="00A01CE2"/>
    <w:rsid w:val="00A02EDD"/>
    <w:rsid w:val="00A11BCB"/>
    <w:rsid w:val="00A12221"/>
    <w:rsid w:val="00A15189"/>
    <w:rsid w:val="00A162B0"/>
    <w:rsid w:val="00A166BC"/>
    <w:rsid w:val="00A17200"/>
    <w:rsid w:val="00A32784"/>
    <w:rsid w:val="00A3382C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4DD6"/>
    <w:rsid w:val="00A82ED6"/>
    <w:rsid w:val="00A90A40"/>
    <w:rsid w:val="00AA4EA0"/>
    <w:rsid w:val="00AA51CB"/>
    <w:rsid w:val="00AB3CC3"/>
    <w:rsid w:val="00AD0A3E"/>
    <w:rsid w:val="00AD431E"/>
    <w:rsid w:val="00AD66A3"/>
    <w:rsid w:val="00AD6C52"/>
    <w:rsid w:val="00AD6DE0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2392"/>
    <w:rsid w:val="00B75028"/>
    <w:rsid w:val="00B76DDF"/>
    <w:rsid w:val="00B82F39"/>
    <w:rsid w:val="00B84A43"/>
    <w:rsid w:val="00B85D6D"/>
    <w:rsid w:val="00B94C72"/>
    <w:rsid w:val="00BA009A"/>
    <w:rsid w:val="00BA4C28"/>
    <w:rsid w:val="00BB30A6"/>
    <w:rsid w:val="00BB46BF"/>
    <w:rsid w:val="00BB49BD"/>
    <w:rsid w:val="00BB7F7C"/>
    <w:rsid w:val="00BC0300"/>
    <w:rsid w:val="00BC7D17"/>
    <w:rsid w:val="00BD018B"/>
    <w:rsid w:val="00BD7D32"/>
    <w:rsid w:val="00BE0883"/>
    <w:rsid w:val="00BE3125"/>
    <w:rsid w:val="00BE5478"/>
    <w:rsid w:val="00BF07F7"/>
    <w:rsid w:val="00BF2596"/>
    <w:rsid w:val="00C01198"/>
    <w:rsid w:val="00C023FB"/>
    <w:rsid w:val="00C02E03"/>
    <w:rsid w:val="00C21046"/>
    <w:rsid w:val="00C3029F"/>
    <w:rsid w:val="00C31779"/>
    <w:rsid w:val="00C404F4"/>
    <w:rsid w:val="00C52600"/>
    <w:rsid w:val="00C5427C"/>
    <w:rsid w:val="00C57542"/>
    <w:rsid w:val="00C7122C"/>
    <w:rsid w:val="00C7611E"/>
    <w:rsid w:val="00C77C39"/>
    <w:rsid w:val="00C827BE"/>
    <w:rsid w:val="00CA1B18"/>
    <w:rsid w:val="00CA30E9"/>
    <w:rsid w:val="00CA54B4"/>
    <w:rsid w:val="00CB3198"/>
    <w:rsid w:val="00CB381F"/>
    <w:rsid w:val="00CC01C5"/>
    <w:rsid w:val="00CC5681"/>
    <w:rsid w:val="00CC7CAF"/>
    <w:rsid w:val="00CD0F9A"/>
    <w:rsid w:val="00CD4206"/>
    <w:rsid w:val="00CD4B93"/>
    <w:rsid w:val="00CD5577"/>
    <w:rsid w:val="00CE20CA"/>
    <w:rsid w:val="00CE5DA6"/>
    <w:rsid w:val="00CF04AC"/>
    <w:rsid w:val="00CF6582"/>
    <w:rsid w:val="00CF6E99"/>
    <w:rsid w:val="00D01FBF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3743"/>
    <w:rsid w:val="00D6681B"/>
    <w:rsid w:val="00D703C2"/>
    <w:rsid w:val="00D721BC"/>
    <w:rsid w:val="00D72964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66BB"/>
    <w:rsid w:val="00E072EE"/>
    <w:rsid w:val="00E12C28"/>
    <w:rsid w:val="00E200AA"/>
    <w:rsid w:val="00E21CFE"/>
    <w:rsid w:val="00E22580"/>
    <w:rsid w:val="00E341FA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25AFC"/>
    <w:rsid w:val="00F31CDC"/>
    <w:rsid w:val="00F479FD"/>
    <w:rsid w:val="00F57C7F"/>
    <w:rsid w:val="00F615A8"/>
    <w:rsid w:val="00F7352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27EE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1034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9</cp:revision>
  <cp:lastPrinted>2013-11-08T17:49:00Z</cp:lastPrinted>
  <dcterms:created xsi:type="dcterms:W3CDTF">2015-06-12T17:34:00Z</dcterms:created>
  <dcterms:modified xsi:type="dcterms:W3CDTF">2016-02-19T21:22:00Z</dcterms:modified>
</cp:coreProperties>
</file>